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1235A7" w:rsidTr="001235A7">
        <w:tc>
          <w:tcPr>
            <w:tcW w:w="1915" w:type="dxa"/>
          </w:tcPr>
          <w:p w:rsidR="001235A7" w:rsidRDefault="001235A7"/>
        </w:tc>
        <w:tc>
          <w:tcPr>
            <w:tcW w:w="1915" w:type="dxa"/>
          </w:tcPr>
          <w:p w:rsidR="001235A7" w:rsidRDefault="001235A7">
            <w:r>
              <w:t>4</w:t>
            </w:r>
          </w:p>
        </w:tc>
        <w:tc>
          <w:tcPr>
            <w:tcW w:w="1915" w:type="dxa"/>
          </w:tcPr>
          <w:p w:rsidR="001235A7" w:rsidRDefault="001235A7">
            <w:r>
              <w:t>3</w:t>
            </w:r>
          </w:p>
        </w:tc>
        <w:tc>
          <w:tcPr>
            <w:tcW w:w="1915" w:type="dxa"/>
          </w:tcPr>
          <w:p w:rsidR="001235A7" w:rsidRDefault="001235A7">
            <w:r>
              <w:t>2</w:t>
            </w:r>
          </w:p>
        </w:tc>
        <w:tc>
          <w:tcPr>
            <w:tcW w:w="1916" w:type="dxa"/>
          </w:tcPr>
          <w:p w:rsidR="001235A7" w:rsidRDefault="001235A7">
            <w:r>
              <w:t>1</w:t>
            </w:r>
          </w:p>
        </w:tc>
      </w:tr>
      <w:tr w:rsidR="001235A7" w:rsidTr="001235A7">
        <w:tc>
          <w:tcPr>
            <w:tcW w:w="1915" w:type="dxa"/>
          </w:tcPr>
          <w:p w:rsidR="001235A7" w:rsidRDefault="001235A7">
            <w:r>
              <w:t>Adaptation to the genre</w:t>
            </w:r>
          </w:p>
        </w:tc>
        <w:tc>
          <w:tcPr>
            <w:tcW w:w="1915" w:type="dxa"/>
          </w:tcPr>
          <w:p w:rsidR="001235A7" w:rsidRDefault="00CD5EF5">
            <w:r>
              <w:t xml:space="preserve">Important </w:t>
            </w:r>
            <w:r w:rsidR="003B6D3D">
              <w:t xml:space="preserve">and specific </w:t>
            </w:r>
            <w:r>
              <w:t xml:space="preserve">elements of the scene are clearly evident  and </w:t>
            </w:r>
            <w:r w:rsidR="003B6D3D">
              <w:t>the major aspects of the genre are clearly present</w:t>
            </w:r>
          </w:p>
        </w:tc>
        <w:tc>
          <w:tcPr>
            <w:tcW w:w="1915" w:type="dxa"/>
          </w:tcPr>
          <w:p w:rsidR="001235A7" w:rsidRDefault="003B6D3D">
            <w:r>
              <w:t>Major elements of the scene and genre are clear and present.  A definite effort has been made to accommodate the genre</w:t>
            </w:r>
          </w:p>
        </w:tc>
        <w:tc>
          <w:tcPr>
            <w:tcW w:w="1915" w:type="dxa"/>
          </w:tcPr>
          <w:p w:rsidR="001235A7" w:rsidRDefault="003B6D3D">
            <w:r>
              <w:t>Some elements of the scene/genre are missing but the basic framework is in place</w:t>
            </w:r>
          </w:p>
        </w:tc>
        <w:tc>
          <w:tcPr>
            <w:tcW w:w="1916" w:type="dxa"/>
          </w:tcPr>
          <w:p w:rsidR="001235A7" w:rsidRDefault="003B6D3D">
            <w:r>
              <w:t>Minimal adaptation to the genre have been made and/or some major elements of the genre/scene are missing</w:t>
            </w:r>
          </w:p>
        </w:tc>
      </w:tr>
      <w:tr w:rsidR="001235A7" w:rsidTr="001235A7">
        <w:tc>
          <w:tcPr>
            <w:tcW w:w="1915" w:type="dxa"/>
          </w:tcPr>
          <w:p w:rsidR="001235A7" w:rsidRDefault="001235A7">
            <w:r>
              <w:t>Creativity</w:t>
            </w:r>
          </w:p>
        </w:tc>
        <w:tc>
          <w:tcPr>
            <w:tcW w:w="1915" w:type="dxa"/>
          </w:tcPr>
          <w:p w:rsidR="001235A7" w:rsidRDefault="005E3B35">
            <w:r w:rsidRPr="005E3B35">
              <w:t>Student has taken the technique being studied and applied it in a way that is totally his/her own.  The student's personality/voice comes through.</w:t>
            </w:r>
          </w:p>
        </w:tc>
        <w:tc>
          <w:tcPr>
            <w:tcW w:w="1915" w:type="dxa"/>
          </w:tcPr>
          <w:p w:rsidR="001235A7" w:rsidRDefault="005E3B35">
            <w:r w:rsidRPr="005E3B35">
              <w:t>Student has taken the technique being studied and has used source material as a starting place. The student's personality comes through in parts of the p</w:t>
            </w:r>
            <w:r>
              <w:t>erformance</w:t>
            </w:r>
          </w:p>
        </w:tc>
        <w:tc>
          <w:tcPr>
            <w:tcW w:w="1915" w:type="dxa"/>
          </w:tcPr>
          <w:p w:rsidR="001235A7" w:rsidRDefault="005E3B35" w:rsidP="00A21078">
            <w:r w:rsidRPr="005E3B35">
              <w:t xml:space="preserve">Student has copied some </w:t>
            </w:r>
            <w:r w:rsidR="00A21078">
              <w:t>components</w:t>
            </w:r>
            <w:r w:rsidRPr="005E3B35">
              <w:t xml:space="preserve"> from the source material. There is little evidence of creativity, but the student has done the assignment.</w:t>
            </w:r>
          </w:p>
        </w:tc>
        <w:tc>
          <w:tcPr>
            <w:tcW w:w="1916" w:type="dxa"/>
          </w:tcPr>
          <w:p w:rsidR="001235A7" w:rsidRDefault="00A21078">
            <w:r w:rsidRPr="00A21078">
              <w:t>Student has not made much attempt to meet the requirements of the assignment</w:t>
            </w:r>
            <w:r>
              <w:t xml:space="preserve">. </w:t>
            </w:r>
          </w:p>
        </w:tc>
      </w:tr>
      <w:tr w:rsidR="001235A7" w:rsidTr="001235A7">
        <w:tc>
          <w:tcPr>
            <w:tcW w:w="1915" w:type="dxa"/>
          </w:tcPr>
          <w:p w:rsidR="001235A7" w:rsidRDefault="001235A7">
            <w:r>
              <w:t>Delivery</w:t>
            </w:r>
          </w:p>
        </w:tc>
        <w:tc>
          <w:tcPr>
            <w:tcW w:w="1915" w:type="dxa"/>
          </w:tcPr>
          <w:p w:rsidR="001235A7" w:rsidRDefault="005E3B35" w:rsidP="00A21078">
            <w:r w:rsidRPr="005E3B35">
              <w:t xml:space="preserve">The student uses consistent voices, facial expressions and movements to make the characters more believable and the </w:t>
            </w:r>
            <w:r w:rsidR="00A21078">
              <w:t>scene</w:t>
            </w:r>
            <w:r w:rsidRPr="005E3B35">
              <w:t xml:space="preserve"> more easily understood.</w:t>
            </w:r>
          </w:p>
        </w:tc>
        <w:tc>
          <w:tcPr>
            <w:tcW w:w="1915" w:type="dxa"/>
          </w:tcPr>
          <w:p w:rsidR="001235A7" w:rsidRDefault="005E3B35" w:rsidP="00A21078">
            <w:r w:rsidRPr="005E3B35">
              <w:t xml:space="preserve">The student often uses voices, facial expressions and movements to make the characters more believable and the </w:t>
            </w:r>
            <w:r w:rsidR="00A21078">
              <w:t>scene</w:t>
            </w:r>
            <w:r w:rsidRPr="005E3B35">
              <w:t xml:space="preserve"> more easily understood.</w:t>
            </w:r>
          </w:p>
        </w:tc>
        <w:tc>
          <w:tcPr>
            <w:tcW w:w="1915" w:type="dxa"/>
          </w:tcPr>
          <w:p w:rsidR="001235A7" w:rsidRDefault="005E3B35" w:rsidP="00A21078">
            <w:r w:rsidRPr="005E3B35">
              <w:t xml:space="preserve">The student tries to use voices, facial expressions and movements to make the characters more believable and the </w:t>
            </w:r>
            <w:r w:rsidR="00A21078">
              <w:t>scene</w:t>
            </w:r>
            <w:r w:rsidRPr="005E3B35">
              <w:t xml:space="preserve"> more easily understood.</w:t>
            </w:r>
          </w:p>
        </w:tc>
        <w:tc>
          <w:tcPr>
            <w:tcW w:w="1916" w:type="dxa"/>
          </w:tcPr>
          <w:p w:rsidR="001235A7" w:rsidRDefault="005E3B35" w:rsidP="00A21078">
            <w:r w:rsidRPr="005E3B35">
              <w:t>The student tells the s</w:t>
            </w:r>
            <w:r w:rsidR="00A21078">
              <w:t>cene</w:t>
            </w:r>
            <w:r w:rsidRPr="005E3B35">
              <w:t xml:space="preserve"> but does not use voices, facial expressions or movement to make the </w:t>
            </w:r>
            <w:r w:rsidR="00A21078">
              <w:t>performance</w:t>
            </w:r>
            <w:r w:rsidRPr="005E3B35">
              <w:t xml:space="preserve"> more interesting or clear.</w:t>
            </w:r>
          </w:p>
        </w:tc>
      </w:tr>
      <w:tr w:rsidR="001235A7" w:rsidTr="001235A7">
        <w:tc>
          <w:tcPr>
            <w:tcW w:w="1915" w:type="dxa"/>
          </w:tcPr>
          <w:p w:rsidR="001235A7" w:rsidRDefault="001235A7">
            <w:r>
              <w:t>Preparation</w:t>
            </w:r>
          </w:p>
        </w:tc>
        <w:tc>
          <w:tcPr>
            <w:tcW w:w="1915" w:type="dxa"/>
          </w:tcPr>
          <w:p w:rsidR="001235A7" w:rsidRDefault="005E3B35">
            <w:r w:rsidRPr="005E3B35">
              <w:t>Student is completely prepared and has obviously rehearsed.</w:t>
            </w:r>
          </w:p>
        </w:tc>
        <w:tc>
          <w:tcPr>
            <w:tcW w:w="1915" w:type="dxa"/>
          </w:tcPr>
          <w:p w:rsidR="001235A7" w:rsidRDefault="005E3B35">
            <w:r w:rsidRPr="005E3B35">
              <w:t>Student seems pretty prepared but might have needed a couple more rehearsals.</w:t>
            </w:r>
          </w:p>
        </w:tc>
        <w:tc>
          <w:tcPr>
            <w:tcW w:w="1915" w:type="dxa"/>
          </w:tcPr>
          <w:p w:rsidR="001235A7" w:rsidRDefault="005E3B35">
            <w:r w:rsidRPr="005E3B35">
              <w:t>The student is somewhat prepared, but it is clear that rehearsal was lacking.</w:t>
            </w:r>
          </w:p>
        </w:tc>
        <w:tc>
          <w:tcPr>
            <w:tcW w:w="1916" w:type="dxa"/>
          </w:tcPr>
          <w:p w:rsidR="001235A7" w:rsidRDefault="005E3B35">
            <w:r w:rsidRPr="005E3B35">
              <w:t>Student does not seem at all prepared to present.</w:t>
            </w:r>
          </w:p>
        </w:tc>
      </w:tr>
      <w:tr w:rsidR="001235A7" w:rsidTr="001235A7">
        <w:tc>
          <w:tcPr>
            <w:tcW w:w="1915" w:type="dxa"/>
          </w:tcPr>
          <w:p w:rsidR="001235A7" w:rsidRDefault="001235A7">
            <w:r>
              <w:t>Group Work</w:t>
            </w:r>
          </w:p>
        </w:tc>
        <w:tc>
          <w:tcPr>
            <w:tcW w:w="1915" w:type="dxa"/>
          </w:tcPr>
          <w:p w:rsidR="001235A7" w:rsidRDefault="005E3B35">
            <w:r w:rsidRPr="005E3B35">
              <w:t>Almost always listens to, shares with, and supports the efforts of others in the group. Tries to keep people working well together.</w:t>
            </w:r>
          </w:p>
        </w:tc>
        <w:tc>
          <w:tcPr>
            <w:tcW w:w="1915" w:type="dxa"/>
          </w:tcPr>
          <w:p w:rsidR="005E3B35" w:rsidRDefault="005E3B35">
            <w:r w:rsidRPr="005E3B35">
              <w:t>Usually listens to, shares with, and supports the efforts of others in the group. Does not cause "waves" in the group.</w:t>
            </w:r>
          </w:p>
          <w:p w:rsidR="005E3B35" w:rsidRDefault="005E3B35" w:rsidP="005E3B35"/>
          <w:p w:rsidR="001235A7" w:rsidRPr="005E3B35" w:rsidRDefault="001235A7" w:rsidP="005E3B35"/>
        </w:tc>
        <w:tc>
          <w:tcPr>
            <w:tcW w:w="1915" w:type="dxa"/>
          </w:tcPr>
          <w:p w:rsidR="001235A7" w:rsidRDefault="005E3B35">
            <w:r w:rsidRPr="005E3B35">
              <w:t>Often listens to, shares with, and supports the efforts of others in the group but sometimes is not a good team member.</w:t>
            </w:r>
          </w:p>
        </w:tc>
        <w:tc>
          <w:tcPr>
            <w:tcW w:w="1916" w:type="dxa"/>
          </w:tcPr>
          <w:p w:rsidR="001235A7" w:rsidRDefault="005E3B35">
            <w:r w:rsidRPr="005E3B35">
              <w:t xml:space="preserve">Rarely listens to, shares with, and supports the efforts of others in the group. </w:t>
            </w:r>
            <w:proofErr w:type="gramStart"/>
            <w:r w:rsidRPr="005E3B35">
              <w:t>Often  is</w:t>
            </w:r>
            <w:proofErr w:type="gramEnd"/>
            <w:r w:rsidRPr="005E3B35">
              <w:t xml:space="preserve"> not a good team member.</w:t>
            </w:r>
          </w:p>
        </w:tc>
      </w:tr>
    </w:tbl>
    <w:p w:rsidR="008521FC" w:rsidRDefault="008521FC"/>
    <w:sectPr w:rsidR="008521FC" w:rsidSect="008521FC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FF2" w:rsidRDefault="00893FF2" w:rsidP="00A21078">
      <w:pPr>
        <w:spacing w:after="0" w:line="240" w:lineRule="auto"/>
      </w:pPr>
      <w:r>
        <w:separator/>
      </w:r>
    </w:p>
  </w:endnote>
  <w:endnote w:type="continuationSeparator" w:id="0">
    <w:p w:rsidR="00893FF2" w:rsidRDefault="00893FF2" w:rsidP="00A21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FF2" w:rsidRDefault="00893FF2" w:rsidP="00A21078">
      <w:pPr>
        <w:spacing w:after="0" w:line="240" w:lineRule="auto"/>
      </w:pPr>
      <w:r>
        <w:separator/>
      </w:r>
    </w:p>
  </w:footnote>
  <w:footnote w:type="continuationSeparator" w:id="0">
    <w:p w:rsidR="00893FF2" w:rsidRDefault="00893FF2" w:rsidP="00A210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7486"/>
      <w:gridCol w:w="2104"/>
    </w:tblGrid>
    <w:tr w:rsidR="00A21078" w:rsidTr="00A21078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D185AB91C7CB411993A8A647D367890C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486" w:type="dxa"/>
            </w:tcPr>
            <w:p w:rsidR="00A21078" w:rsidRDefault="00A21078" w:rsidP="00A21078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Romeo &amp; Juliet Dramatic Activity Rubric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</w:rPr>
          <w:alias w:val="Year"/>
          <w:id w:val="77761609"/>
          <w:placeholder>
            <w:docPart w:val="FDB9EE35800643C3A912FCE80C15575B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Content>
          <w:tc>
            <w:tcPr>
              <w:tcW w:w="2104" w:type="dxa"/>
            </w:tcPr>
            <w:p w:rsidR="00A21078" w:rsidRDefault="00A21078" w:rsidP="00A21078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English 10</w:t>
              </w:r>
            </w:p>
          </w:tc>
        </w:sdtContent>
      </w:sdt>
    </w:tr>
  </w:tbl>
  <w:p w:rsidR="00A21078" w:rsidRDefault="00A2107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35A7"/>
    <w:rsid w:val="001235A7"/>
    <w:rsid w:val="003B6D3D"/>
    <w:rsid w:val="005E3B35"/>
    <w:rsid w:val="008521FC"/>
    <w:rsid w:val="00893FF2"/>
    <w:rsid w:val="00A21078"/>
    <w:rsid w:val="00CD5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1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35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21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1078"/>
  </w:style>
  <w:style w:type="paragraph" w:styleId="Footer">
    <w:name w:val="footer"/>
    <w:basedOn w:val="Normal"/>
    <w:link w:val="FooterChar"/>
    <w:uiPriority w:val="99"/>
    <w:semiHidden/>
    <w:unhideWhenUsed/>
    <w:rsid w:val="00A21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1078"/>
  </w:style>
  <w:style w:type="paragraph" w:styleId="BalloonText">
    <w:name w:val="Balloon Text"/>
    <w:basedOn w:val="Normal"/>
    <w:link w:val="BalloonTextChar"/>
    <w:uiPriority w:val="99"/>
    <w:semiHidden/>
    <w:unhideWhenUsed/>
    <w:rsid w:val="00A21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0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185AB91C7CB411993A8A647D36789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BFC662-26EF-41B4-A0CC-51CC58019AFA}"/>
      </w:docPartPr>
      <w:docPartBody>
        <w:p w:rsidR="00000000" w:rsidRDefault="001C143F" w:rsidP="001C143F">
          <w:pPr>
            <w:pStyle w:val="D185AB91C7CB411993A8A647D367890C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FDB9EE35800643C3A912FCE80C1557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A5A665-92C3-4C1F-A9BE-37433194E885}"/>
      </w:docPartPr>
      <w:docPartBody>
        <w:p w:rsidR="00000000" w:rsidRDefault="001C143F" w:rsidP="001C143F">
          <w:pPr>
            <w:pStyle w:val="FDB9EE35800643C3A912FCE80C15575B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1C143F"/>
    <w:rsid w:val="001C143F"/>
    <w:rsid w:val="00C00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185AB91C7CB411993A8A647D367890C">
    <w:name w:val="D185AB91C7CB411993A8A647D367890C"/>
    <w:rsid w:val="001C143F"/>
  </w:style>
  <w:style w:type="paragraph" w:customStyle="1" w:styleId="FDB9EE35800643C3A912FCE80C15575B">
    <w:name w:val="FDB9EE35800643C3A912FCE80C15575B"/>
    <w:rsid w:val="001C143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English 10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Romeo &amp; Juliet Dramatic Activity Rubric</dc:title>
  <dc:creator>Spoon</dc:creator>
  <cp:lastModifiedBy>Spoon</cp:lastModifiedBy>
  <cp:revision>1</cp:revision>
  <dcterms:created xsi:type="dcterms:W3CDTF">2012-03-28T03:25:00Z</dcterms:created>
  <dcterms:modified xsi:type="dcterms:W3CDTF">2012-03-28T04:09:00Z</dcterms:modified>
</cp:coreProperties>
</file>