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7" w:rsidRDefault="00B56287" w:rsidP="00B56287">
      <w:pPr>
        <w:pStyle w:val="Normal1"/>
      </w:pPr>
      <w:r>
        <w:t>Dear Parents/Guardians,</w:t>
      </w:r>
    </w:p>
    <w:p w:rsidR="00B56287" w:rsidRPr="00F36144" w:rsidRDefault="00C52007" w:rsidP="00B56287">
      <w:pPr>
        <w:pStyle w:val="Normal1"/>
      </w:pPr>
      <w:r>
        <w:t>T</w:t>
      </w:r>
      <w:r w:rsidR="00B56287">
        <w:t>his notice is to inform you that the movie “</w:t>
      </w:r>
      <w:r w:rsidR="00F36144">
        <w:rPr>
          <w:rStyle w:val="normalchar1"/>
          <w:b/>
          <w:bCs/>
        </w:rPr>
        <w:t>Pleasantville</w:t>
      </w:r>
      <w:r w:rsidR="00B56287">
        <w:t xml:space="preserve">” will be shown in your son’s/daughter’s English 10 class </w:t>
      </w:r>
      <w:r w:rsidR="00972ECD">
        <w:t>ov</w:t>
      </w:r>
      <w:r w:rsidR="00F36144">
        <w:t>er the course of the next month to go along with our journalism/censorship/</w:t>
      </w:r>
      <w:r w:rsidR="00F36144">
        <w:rPr>
          <w:i/>
        </w:rPr>
        <w:t xml:space="preserve">Fahrenheit451 </w:t>
      </w:r>
      <w:r w:rsidR="00F36144">
        <w:t>unit.</w:t>
      </w:r>
    </w:p>
    <w:p w:rsidR="00972ECD" w:rsidRDefault="00972ECD" w:rsidP="00B56287">
      <w:pPr>
        <w:pStyle w:val="Normal1"/>
        <w:rPr>
          <w:b/>
        </w:rPr>
      </w:pPr>
      <w:r w:rsidRPr="00972ECD">
        <w:rPr>
          <w:b/>
        </w:rPr>
        <w:t xml:space="preserve">Here is an excerpt from </w:t>
      </w:r>
      <w:r w:rsidRPr="00972ECD">
        <w:rPr>
          <w:b/>
          <w:u w:val="single"/>
        </w:rPr>
        <w:t>commonsensemedia.org</w:t>
      </w:r>
      <w:r w:rsidRPr="00972ECD">
        <w:rPr>
          <w:b/>
        </w:rPr>
        <w:t xml:space="preserve">  </w:t>
      </w:r>
    </w:p>
    <w:p w:rsidR="00F36144" w:rsidRPr="00F36144" w:rsidRDefault="00F36144" w:rsidP="00F36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Parents need to know that </w:t>
      </w:r>
      <w:r w:rsidRPr="00F36144">
        <w:rPr>
          <w:rFonts w:ascii="Arial" w:eastAsia="Times New Roman" w:hAnsi="Arial" w:cs="Times New Roman"/>
          <w:i/>
          <w:iCs/>
          <w:color w:val="3A3A3A"/>
          <w:sz w:val="24"/>
          <w:szCs w:val="24"/>
          <w:shd w:val="clear" w:color="auto" w:fill="FFFFFF"/>
          <w:lang w:val="en-GB"/>
        </w:rPr>
        <w:t>Pleasantville 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contains lots of messages about living life to the fullest, the need for passion, and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 the courage to accept change. Some s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exual situations are 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hinted at as well as some minor cursing. 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Intolerant behavio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u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r leads to some riotous behavio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ur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. Teen smoking is briefly visible. All this being said, the main teen characters are strong and become positive role models.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 It is rated PG13.</w:t>
      </w:r>
    </w:p>
    <w:p w:rsidR="00F36144" w:rsidRDefault="00F36144" w:rsidP="00B56287">
      <w:pPr>
        <w:pStyle w:val="Normal1"/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</w:p>
    <w:p w:rsidR="00B56287" w:rsidRDefault="00B56287" w:rsidP="00B56287">
      <w:pPr>
        <w:pStyle w:val="Normal1"/>
      </w:pPr>
      <w:r>
        <w:t xml:space="preserve">Please sign below and return this form if you </w:t>
      </w:r>
      <w:r w:rsidR="00F36144">
        <w:t xml:space="preserve">do not </w:t>
      </w:r>
      <w:r>
        <w:t>give permission for your son/daughter to see this film.  Alternate work will be provided for any student not watching the movie.</w:t>
      </w:r>
    </w:p>
    <w:p w:rsidR="00C52007" w:rsidRDefault="00F36144" w:rsidP="00B56287">
      <w:pPr>
        <w:pStyle w:val="Normal1"/>
      </w:pPr>
      <w:r>
        <w:t>Sincerely,</w:t>
      </w:r>
    </w:p>
    <w:p w:rsidR="00B56287" w:rsidRDefault="00B56287" w:rsidP="00B56287">
      <w:pPr>
        <w:pStyle w:val="Normal1"/>
      </w:pPr>
    </w:p>
    <w:p w:rsidR="00B56287" w:rsidRDefault="00215271" w:rsidP="00831882">
      <w:pPr>
        <w:pStyle w:val="Normal1"/>
        <w:ind w:left="2880"/>
      </w:pPr>
      <w:r>
        <w:t>Student Name:</w:t>
      </w:r>
      <w:r w:rsidRPr="00215271">
        <w:t xml:space="preserve"> </w:t>
      </w:r>
      <w:r>
        <w:t>_________________________________________</w:t>
      </w:r>
      <w:r>
        <w:br/>
      </w:r>
      <w:r w:rsidR="00DC0978">
        <w:t>Signature: _____________________________________________</w:t>
      </w:r>
    </w:p>
    <w:p w:rsidR="00F36144" w:rsidRDefault="00F36144" w:rsidP="00F36144">
      <w:pPr>
        <w:pStyle w:val="Normal1"/>
      </w:pPr>
    </w:p>
    <w:p w:rsidR="00F36144" w:rsidRDefault="00F36144" w:rsidP="00F36144">
      <w:pPr>
        <w:pStyle w:val="Normal1"/>
      </w:pPr>
      <w:r>
        <w:t>Dear Parents/Guardians,</w:t>
      </w:r>
    </w:p>
    <w:p w:rsidR="00F36144" w:rsidRPr="00F36144" w:rsidRDefault="00F36144" w:rsidP="00F36144">
      <w:pPr>
        <w:pStyle w:val="Normal1"/>
      </w:pPr>
      <w:r>
        <w:t>This notice is to inform you that the movie “</w:t>
      </w:r>
      <w:r>
        <w:rPr>
          <w:rStyle w:val="normalchar1"/>
          <w:b/>
          <w:bCs/>
        </w:rPr>
        <w:t>Pleasantville</w:t>
      </w:r>
      <w:r>
        <w:t>” will be shown in your son’s/daughter’s English 10 class over the course of the next month to go along with our journalism/free speech/</w:t>
      </w:r>
      <w:r>
        <w:rPr>
          <w:i/>
        </w:rPr>
        <w:t xml:space="preserve">Fahrenheit451 </w:t>
      </w:r>
      <w:r>
        <w:t>unit.</w:t>
      </w:r>
    </w:p>
    <w:p w:rsidR="00F36144" w:rsidRDefault="00F36144" w:rsidP="00F36144">
      <w:pPr>
        <w:pStyle w:val="Normal1"/>
        <w:rPr>
          <w:b/>
        </w:rPr>
      </w:pPr>
      <w:r w:rsidRPr="00972ECD">
        <w:rPr>
          <w:b/>
        </w:rPr>
        <w:t xml:space="preserve">Here is an excerpt from </w:t>
      </w:r>
      <w:r w:rsidRPr="00972ECD">
        <w:rPr>
          <w:b/>
          <w:u w:val="single"/>
        </w:rPr>
        <w:t>commonsensemedia.org</w:t>
      </w:r>
      <w:r w:rsidRPr="00972ECD">
        <w:rPr>
          <w:b/>
        </w:rPr>
        <w:t xml:space="preserve">  </w:t>
      </w:r>
    </w:p>
    <w:p w:rsidR="00F36144" w:rsidRPr="00F36144" w:rsidRDefault="00F36144" w:rsidP="00F36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Parents need to know that </w:t>
      </w:r>
      <w:r w:rsidRPr="00F36144">
        <w:rPr>
          <w:rFonts w:ascii="Arial" w:eastAsia="Times New Roman" w:hAnsi="Arial" w:cs="Times New Roman"/>
          <w:i/>
          <w:iCs/>
          <w:color w:val="3A3A3A"/>
          <w:sz w:val="24"/>
          <w:szCs w:val="24"/>
          <w:shd w:val="clear" w:color="auto" w:fill="FFFFFF"/>
          <w:lang w:val="en-GB"/>
        </w:rPr>
        <w:t>Pleasantville 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contains lots of messages about living life to the fullest, the need for passion, and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 the courage to accept change. Some s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exual situations are 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hinted at as well as some minor cursing. 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Intolerant </w:t>
      </w:r>
      <w:proofErr w:type="spellStart"/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behavior</w:t>
      </w:r>
      <w:proofErr w:type="spellEnd"/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 leads to some riotous behavio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ur</w:t>
      </w:r>
      <w:r w:rsidRPr="00F36144"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>. Teen smoking is briefly visible. All this being said, the main teen characters are strong and become positive role models.</w:t>
      </w:r>
      <w:r>
        <w:rPr>
          <w:rFonts w:ascii="Arial" w:eastAsia="Times New Roman" w:hAnsi="Arial" w:cs="Times New Roman"/>
          <w:color w:val="3A3A3A"/>
          <w:sz w:val="24"/>
          <w:szCs w:val="24"/>
          <w:shd w:val="clear" w:color="auto" w:fill="FFFFFF"/>
          <w:lang w:val="en-GB"/>
        </w:rPr>
        <w:t xml:space="preserve"> It is rated PG13.</w:t>
      </w:r>
      <w:bookmarkStart w:id="0" w:name="_GoBack"/>
      <w:bookmarkEnd w:id="0"/>
    </w:p>
    <w:p w:rsidR="00F36144" w:rsidRDefault="00F36144" w:rsidP="00F36144">
      <w:pPr>
        <w:pStyle w:val="Normal1"/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</w:p>
    <w:p w:rsidR="00F36144" w:rsidRDefault="00F36144" w:rsidP="00F36144">
      <w:pPr>
        <w:pStyle w:val="Normal1"/>
      </w:pPr>
      <w:r>
        <w:t>Please sign below and return this form if you do not give permission for your son/daughter to see this film.  Alternate work will be provided for any student not watching the movie.</w:t>
      </w:r>
    </w:p>
    <w:p w:rsidR="00F36144" w:rsidRDefault="00F36144" w:rsidP="00F36144">
      <w:pPr>
        <w:pStyle w:val="Normal1"/>
      </w:pPr>
      <w:r>
        <w:t>Sincerely,</w:t>
      </w:r>
    </w:p>
    <w:p w:rsidR="00F36144" w:rsidRDefault="00F36144" w:rsidP="00F36144">
      <w:pPr>
        <w:pStyle w:val="Normal1"/>
      </w:pPr>
    </w:p>
    <w:p w:rsidR="00F36144" w:rsidRDefault="00F36144" w:rsidP="00F36144">
      <w:pPr>
        <w:pStyle w:val="Normal1"/>
        <w:ind w:left="2880"/>
      </w:pPr>
      <w:r>
        <w:t>Student Name:</w:t>
      </w:r>
      <w:r w:rsidRPr="00215271">
        <w:t xml:space="preserve"> </w:t>
      </w:r>
      <w:r>
        <w:t>_________________________________________</w:t>
      </w:r>
      <w:r>
        <w:br/>
        <w:t>Signature: _____________________________________________</w:t>
      </w:r>
    </w:p>
    <w:sectPr w:rsidR="00F3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4BE"/>
    <w:multiLevelType w:val="hybridMultilevel"/>
    <w:tmpl w:val="3050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7"/>
    <w:rsid w:val="00215271"/>
    <w:rsid w:val="006C5F71"/>
    <w:rsid w:val="00831882"/>
    <w:rsid w:val="00972ECD"/>
    <w:rsid w:val="00A97DAA"/>
    <w:rsid w:val="00AA757B"/>
    <w:rsid w:val="00B459C3"/>
    <w:rsid w:val="00B56287"/>
    <w:rsid w:val="00C52007"/>
    <w:rsid w:val="00DC0978"/>
    <w:rsid w:val="00DD67C3"/>
    <w:rsid w:val="00EB0ECB"/>
    <w:rsid w:val="00F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56287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B56287"/>
    <w:rPr>
      <w:rFonts w:ascii="Calibri" w:hAnsi="Calibri" w:hint="default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2E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56287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B56287"/>
    <w:rPr>
      <w:rFonts w:ascii="Calibri" w:hAnsi="Calibri" w:hint="default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72E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579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38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3053">
                                              <w:marLeft w:val="0"/>
                                              <w:marRight w:val="-97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8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3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091344">
                                                      <w:marLeft w:val="0"/>
                                                      <w:marRight w:val="0"/>
                                                      <w:marTop w:val="90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5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81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AAAAA"/>
                                                                            <w:left w:val="single" w:sz="2" w:space="0" w:color="AAAAAA"/>
                                                                            <w:bottom w:val="single" w:sz="2" w:space="0" w:color="AAAAAA"/>
                                                                            <w:right w:val="single" w:sz="2" w:space="0" w:color="AAAAAA"/>
                                                                          </w:divBdr>
                                                                          <w:divsChild>
                                                                            <w:div w:id="18653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56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2" w:color="CCCCCC"/>
                                                                                <w:left w:val="single" w:sz="2" w:space="17" w:color="AAAAAA"/>
                                                                                <w:bottom w:val="single" w:sz="2" w:space="12" w:color="AAAAAA"/>
                                                                                <w:right w:val="single" w:sz="2" w:space="17" w:color="AAAAA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4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6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7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45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1" w:color="DDDDDD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642514">
                                                                                                      <w:marLeft w:val="0"/>
                                                                                                      <w:marRight w:val="-33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606133">
                                                                                                      <w:marLeft w:val="3303"/>
                                                                                                      <w:marRight w:val="-8809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CCCC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873834">
                                                                                                          <w:marLeft w:val="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7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093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8693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9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11" w:color="DDDDDD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232109">
                                                                                                      <w:marLeft w:val="0"/>
                                                                                                      <w:marRight w:val="-33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130618">
                                                                                                      <w:marLeft w:val="3303"/>
                                                                                                      <w:marRight w:val="-8809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CCCC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708282">
                                                                                                          <w:marLeft w:val="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17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89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92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86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78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63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28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8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8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53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38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6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6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0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0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3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889021">
                                              <w:marLeft w:val="9728"/>
                                              <w:marRight w:val="-15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15" w:color="auto"/>
                                                        <w:left w:val="none" w:sz="0" w:space="15" w:color="auto"/>
                                                        <w:bottom w:val="none" w:sz="0" w:space="23" w:color="auto"/>
                                                        <w:right w:val="none" w:sz="0" w:space="15" w:color="auto"/>
                                                      </w:divBdr>
                                                      <w:divsChild>
                                                        <w:div w:id="204466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2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1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3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2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8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36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1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96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7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88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42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32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83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8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28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0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4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1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3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1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50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11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4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21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66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69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46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0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0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01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2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86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7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83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6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08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1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38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55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52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232555">
                                                                                                  <w:marLeft w:val="0"/>
                                                                                                  <w:marRight w:val="3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23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4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51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20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3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839976">
                                                                                                  <w:marLeft w:val="0"/>
                                                                                                  <w:marRight w:val="3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71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61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14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80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50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601637">
                                                                                                  <w:marLeft w:val="0"/>
                                                                                                  <w:marRight w:val="3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4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36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1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81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9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15312">
                                                                                                  <w:marLeft w:val="0"/>
                                                                                                  <w:marRight w:val="3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85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7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57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55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10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920866">
                                                                                                  <w:marLeft w:val="0"/>
                                                                                                  <w:marRight w:val="3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50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3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15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48">
              <w:marLeft w:val="0"/>
              <w:marRight w:val="-427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4708">
              <w:marLeft w:val="4270"/>
              <w:marRight w:val="-12810"/>
              <w:marTop w:val="96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660">
              <w:marLeft w:val="-3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7585">
              <w:marLeft w:val="4392"/>
              <w:marRight w:val="1025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9928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866">
                  <w:marLeft w:val="30"/>
                  <w:marRight w:val="30"/>
                  <w:marTop w:val="0"/>
                  <w:marBottom w:val="0"/>
                  <w:divBdr>
                    <w:top w:val="single" w:sz="6" w:space="9" w:color="F23E7B"/>
                    <w:left w:val="single" w:sz="6" w:space="11" w:color="F23E7B"/>
                    <w:bottom w:val="single" w:sz="6" w:space="0" w:color="F23E7B"/>
                    <w:right w:val="single" w:sz="6" w:space="11" w:color="F23E7B"/>
                  </w:divBdr>
                </w:div>
              </w:divsChild>
            </w:div>
            <w:div w:id="2013142733">
              <w:marLeft w:val="0"/>
              <w:marRight w:val="0"/>
              <w:marTop w:val="0"/>
              <w:marBottom w:val="0"/>
              <w:divBdr>
                <w:top w:val="single" w:sz="6" w:space="23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524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568">
                      <w:marLeft w:val="0"/>
                      <w:marRight w:val="-8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50033">
                      <w:marLeft w:val="8670"/>
                      <w:marRight w:val="-17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A4E592-1AF3-43ED-96D3-84A53DB02E7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Andres, Kristina</dc:creator>
  <cp:lastModifiedBy>Kristina Andres</cp:lastModifiedBy>
  <cp:revision>2</cp:revision>
  <cp:lastPrinted>2017-11-10T18:28:00Z</cp:lastPrinted>
  <dcterms:created xsi:type="dcterms:W3CDTF">2018-11-14T21:30:00Z</dcterms:created>
  <dcterms:modified xsi:type="dcterms:W3CDTF">2018-11-14T21:30:00Z</dcterms:modified>
</cp:coreProperties>
</file>