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0552922" w14:textId="77777777" w:rsidR="00E03D36" w:rsidRDefault="00E03D36" w:rsidP="007A4DBA">
      <w:pPr>
        <w:rPr>
          <w:rFonts w:ascii="Arial" w:hAnsi="Arial" w:cs="Arial"/>
          <w:noProof/>
          <w:sz w:val="20"/>
          <w:szCs w:val="20"/>
          <w:lang w:eastAsia="en-CA"/>
        </w:rPr>
      </w:pPr>
    </w:p>
    <w:p w14:paraId="1E17E20F" w14:textId="77777777" w:rsidR="00E03D36" w:rsidRPr="00E03D36" w:rsidRDefault="00C40569" w:rsidP="00E03D36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alatino-Roman" w:hAnsi="Palatino-Roman" w:cs="Palatino-Roman"/>
          <w:noProof/>
          <w:sz w:val="20"/>
          <w:szCs w:val="20"/>
          <w:lang w:val="en-US" w:eastAsia="zh-TW"/>
        </w:rPr>
        <w:pict w14:anchorId="2449569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163.55pt;margin-top:24.3pt;width:313.45pt;height:61.85pt;z-index:251661312;mso-width-relative:margin;mso-height-relative:margin" stroked="f">
            <v:fill opacity="0"/>
            <v:textbox style="mso-next-textbox:#_x0000_s1033">
              <w:txbxContent>
                <w:p w14:paraId="0669C451" w14:textId="77777777" w:rsidR="00040988" w:rsidRPr="00040988" w:rsidRDefault="00040988" w:rsidP="00040988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  <w:r w:rsidRPr="00040988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Romeo &amp;</w:t>
                  </w:r>
                  <w:r w:rsidR="00C40569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Juliet</w:t>
                  </w:r>
                  <w:r w:rsidRPr="00040988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 xml:space="preserve"> Juliet:</w:t>
                  </w:r>
                </w:p>
                <w:p w14:paraId="229D0FB3" w14:textId="77777777" w:rsidR="00040988" w:rsidRPr="00040988" w:rsidRDefault="00040988" w:rsidP="00040988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40"/>
                      <w:szCs w:val="40"/>
                    </w:rPr>
                  </w:pPr>
                  <w:r w:rsidRPr="00040988">
                    <w:rPr>
                      <w:rFonts w:ascii="Bradley Hand ITC" w:hAnsi="Bradley Hand ITC"/>
                      <w:b/>
                      <w:sz w:val="40"/>
                      <w:szCs w:val="40"/>
                    </w:rPr>
                    <w:t>Comic Strip</w:t>
                  </w:r>
                </w:p>
              </w:txbxContent>
            </v:textbox>
          </v:shape>
        </w:pict>
      </w:r>
      <w:r w:rsidR="00E03D36" w:rsidRPr="00E03D36">
        <w:rPr>
          <w:rFonts w:ascii="Times New Roman" w:hAnsi="Times New Roman" w:cs="Times New Roman"/>
          <w:b/>
          <w:sz w:val="28"/>
          <w:szCs w:val="28"/>
        </w:rPr>
        <w:t>ENGLISH 10</w:t>
      </w:r>
    </w:p>
    <w:p w14:paraId="1548201C" w14:textId="77777777" w:rsidR="00E03D36" w:rsidRDefault="00C40569">
      <w:pPr>
        <w:rPr>
          <w:rFonts w:ascii="Times New Roman" w:hAnsi="Times New Roman" w:cs="Times New Roman"/>
          <w:noProof/>
          <w:sz w:val="28"/>
          <w:szCs w:val="28"/>
          <w:lang w:eastAsia="en-C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 w14:anchorId="2C8C4D47">
          <v:shape id="_x0000_s1033" type="#_x0000_t202" style="position:absolute;margin-left:378pt;margin-top:20.25pt;width:9pt;height:9pt;z-index:25166233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14:paraId="0B0490AA" w14:textId="77777777" w:rsidR="00040988" w:rsidRDefault="00E03D36" w:rsidP="00040988">
      <w:pPr>
        <w:rPr>
          <w:rFonts w:ascii="Palatino-Roman" w:hAnsi="Palatino-Roman" w:cs="Palatino-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en-CA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en-CA"/>
        </w:rPr>
        <w:tab/>
      </w:r>
    </w:p>
    <w:bookmarkEnd w:id="0"/>
    <w:p w14:paraId="492E8FF7" w14:textId="77777777" w:rsidR="00040988" w:rsidRDefault="00040988" w:rsidP="00040988">
      <w:pPr>
        <w:ind w:left="1418"/>
        <w:rPr>
          <w:rFonts w:ascii="Palatino-Roman" w:hAnsi="Palatino-Roman" w:cs="Palatino-Roman"/>
          <w:sz w:val="20"/>
          <w:szCs w:val="20"/>
        </w:rPr>
      </w:pPr>
    </w:p>
    <w:p w14:paraId="1A55D824" w14:textId="77777777" w:rsidR="00040988" w:rsidRDefault="00040988" w:rsidP="00040988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assignment in our unit on Shakespeare’s ‘Romeo and Juliet’ we will be putting ourselves in the writer’s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chair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creating our own scene out of one of the three of the most pivotal moments in the first two acts in  ‘Romeo and Juliet.’ </w:t>
      </w:r>
    </w:p>
    <w:p w14:paraId="6A5195A6" w14:textId="77777777" w:rsidR="00040988" w:rsidRDefault="00040988" w:rsidP="00040988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this scene you will be given the opportunity to:</w:t>
      </w:r>
    </w:p>
    <w:p w14:paraId="56E6E076" w14:textId="77777777" w:rsidR="00040988" w:rsidRPr="00040988" w:rsidRDefault="00040988" w:rsidP="00040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988">
        <w:rPr>
          <w:rFonts w:ascii="Times New Roman" w:hAnsi="Times New Roman" w:cs="Times New Roman"/>
          <w:sz w:val="24"/>
          <w:szCs w:val="24"/>
        </w:rPr>
        <w:t>Change the time in which the play takes place</w:t>
      </w:r>
    </w:p>
    <w:p w14:paraId="723E02EE" w14:textId="77777777" w:rsidR="00040988" w:rsidRDefault="00040988" w:rsidP="00040988">
      <w:pPr>
        <w:pStyle w:val="ListParagraph"/>
        <w:ind w:left="1756" w:firstLine="22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>. ‘West Side Story’ takes place in the 1950’s between two rival gangs</w:t>
      </w:r>
    </w:p>
    <w:p w14:paraId="50034C29" w14:textId="77777777" w:rsidR="00040988" w:rsidRPr="003C1908" w:rsidRDefault="00040988" w:rsidP="00040988">
      <w:pPr>
        <w:pStyle w:val="ListParagraph"/>
        <w:ind w:left="1734" w:firstLine="22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The 90’s version with Leonardo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DiCaprio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takes place in modern time with guns.</w:t>
      </w:r>
    </w:p>
    <w:p w14:paraId="298DA9B9" w14:textId="77777777" w:rsidR="00040988" w:rsidRDefault="00040988" w:rsidP="000409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context (Characters, tone, costumes, staging, setting)</w:t>
      </w:r>
    </w:p>
    <w:p w14:paraId="3AB4D61B" w14:textId="77777777" w:rsidR="00040988" w:rsidRDefault="00040988" w:rsidP="00040988">
      <w:pPr>
        <w:pStyle w:val="ListParagraph"/>
        <w:ind w:left="1778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223CB">
        <w:rPr>
          <w:rFonts w:ascii="Times New Roman" w:hAnsi="Times New Roman" w:cs="Times New Roman"/>
          <w:i/>
          <w:sz w:val="24"/>
          <w:szCs w:val="24"/>
        </w:rPr>
        <w:t>‘</w:t>
      </w:r>
      <w:proofErr w:type="spellStart"/>
      <w:r w:rsidRPr="006223CB">
        <w:rPr>
          <w:rFonts w:ascii="Times New Roman" w:hAnsi="Times New Roman" w:cs="Times New Roman"/>
          <w:i/>
          <w:sz w:val="24"/>
          <w:szCs w:val="24"/>
        </w:rPr>
        <w:t>Gnomio</w:t>
      </w:r>
      <w:proofErr w:type="spellEnd"/>
      <w:r w:rsidRPr="006223CB">
        <w:rPr>
          <w:rFonts w:ascii="Times New Roman" w:hAnsi="Times New Roman" w:cs="Times New Roman"/>
          <w:i/>
          <w:sz w:val="24"/>
          <w:szCs w:val="24"/>
        </w:rPr>
        <w:t xml:space="preserve"> and Juliet</w:t>
      </w:r>
      <w:r>
        <w:rPr>
          <w:rFonts w:ascii="Times New Roman" w:hAnsi="Times New Roman" w:cs="Times New Roman"/>
          <w:i/>
          <w:sz w:val="24"/>
          <w:szCs w:val="24"/>
        </w:rPr>
        <w:t>’ takes place in the backyard with garden gnomes in a contemporary setting</w:t>
      </w:r>
    </w:p>
    <w:p w14:paraId="4686909E" w14:textId="77777777" w:rsidR="00040988" w:rsidRPr="00040988" w:rsidRDefault="00040988" w:rsidP="00040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040988">
        <w:rPr>
          <w:rFonts w:ascii="Times New Roman" w:hAnsi="Times New Roman" w:cs="Times New Roman"/>
          <w:sz w:val="24"/>
          <w:szCs w:val="24"/>
        </w:rPr>
        <w:t>Change Language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098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0988">
        <w:rPr>
          <w:rFonts w:ascii="Times New Roman" w:hAnsi="Times New Roman" w:cs="Times New Roman"/>
          <w:i/>
          <w:sz w:val="24"/>
          <w:szCs w:val="24"/>
        </w:rPr>
        <w:t>ie</w:t>
      </w:r>
      <w:proofErr w:type="spellEnd"/>
      <w:proofErr w:type="gramEnd"/>
      <w:r w:rsidRPr="00040988">
        <w:rPr>
          <w:rFonts w:ascii="Times New Roman" w:hAnsi="Times New Roman" w:cs="Times New Roman"/>
          <w:i/>
          <w:sz w:val="24"/>
          <w:szCs w:val="24"/>
        </w:rPr>
        <w:t>. ‘</w:t>
      </w:r>
      <w:proofErr w:type="spellStart"/>
      <w:r w:rsidRPr="00040988">
        <w:rPr>
          <w:rFonts w:ascii="Times New Roman" w:hAnsi="Times New Roman" w:cs="Times New Roman"/>
          <w:i/>
          <w:sz w:val="24"/>
          <w:szCs w:val="24"/>
        </w:rPr>
        <w:t>Gnomeo</w:t>
      </w:r>
      <w:proofErr w:type="spellEnd"/>
      <w:r w:rsidRPr="00040988">
        <w:rPr>
          <w:rFonts w:ascii="Times New Roman" w:hAnsi="Times New Roman" w:cs="Times New Roman"/>
          <w:i/>
          <w:sz w:val="24"/>
          <w:szCs w:val="24"/>
        </w:rPr>
        <w:t xml:space="preserve"> and Juliet’ chooses to adjust the language while the 90’s </w:t>
      </w:r>
      <w:proofErr w:type="gramStart"/>
      <w:r w:rsidRPr="00040988">
        <w:rPr>
          <w:rFonts w:ascii="Times New Roman" w:hAnsi="Times New Roman" w:cs="Times New Roman"/>
          <w:i/>
          <w:sz w:val="24"/>
          <w:szCs w:val="24"/>
        </w:rPr>
        <w:t xml:space="preserve">version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br/>
        <w:t xml:space="preserve">  </w:t>
      </w:r>
      <w:r w:rsidRPr="00040988">
        <w:rPr>
          <w:rFonts w:ascii="Times New Roman" w:hAnsi="Times New Roman" w:cs="Times New Roman"/>
          <w:i/>
          <w:sz w:val="24"/>
          <w:szCs w:val="24"/>
        </w:rPr>
        <w:t>choses not to.</w:t>
      </w:r>
    </w:p>
    <w:p w14:paraId="3366C9D4" w14:textId="77777777" w:rsidR="00040988" w:rsidRDefault="00040988" w:rsidP="00040988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</w:p>
    <w:p w14:paraId="095987FC" w14:textId="77777777" w:rsidR="00040988" w:rsidRPr="00040988" w:rsidRDefault="00040988" w:rsidP="00040988">
      <w:pPr>
        <w:pStyle w:val="ListParagraph"/>
        <w:ind w:left="1418"/>
        <w:rPr>
          <w:rFonts w:ascii="Times New Roman" w:hAnsi="Times New Roman" w:cs="Times New Roman"/>
          <w:sz w:val="24"/>
          <w:szCs w:val="24"/>
          <w:u w:val="single"/>
        </w:rPr>
      </w:pPr>
      <w:r w:rsidRPr="00040988">
        <w:rPr>
          <w:rFonts w:ascii="Times New Roman" w:hAnsi="Times New Roman" w:cs="Times New Roman"/>
          <w:sz w:val="24"/>
          <w:szCs w:val="24"/>
          <w:u w:val="single"/>
        </w:rPr>
        <w:t>Your completed assignment will include:</w:t>
      </w:r>
    </w:p>
    <w:p w14:paraId="4AC28A57" w14:textId="77777777" w:rsidR="007A4DBA" w:rsidRPr="007A4DBA" w:rsidRDefault="00040988" w:rsidP="007A4D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DBA">
        <w:rPr>
          <w:rFonts w:ascii="Times New Roman" w:hAnsi="Times New Roman" w:cs="Times New Roman"/>
          <w:sz w:val="24"/>
          <w:szCs w:val="24"/>
        </w:rPr>
        <w:t xml:space="preserve">Create a </w:t>
      </w:r>
      <w:proofErr w:type="gramStart"/>
      <w:r w:rsidRPr="007A4DBA">
        <w:rPr>
          <w:rFonts w:ascii="Times New Roman" w:hAnsi="Times New Roman" w:cs="Times New Roman"/>
          <w:sz w:val="24"/>
          <w:szCs w:val="24"/>
        </w:rPr>
        <w:t>two page</w:t>
      </w:r>
      <w:proofErr w:type="gramEnd"/>
      <w:r w:rsidRPr="007A4DBA">
        <w:rPr>
          <w:rFonts w:ascii="Times New Roman" w:hAnsi="Times New Roman" w:cs="Times New Roman"/>
          <w:sz w:val="24"/>
          <w:szCs w:val="24"/>
        </w:rPr>
        <w:t xml:space="preserve"> comic strip playing out this new scene.</w:t>
      </w:r>
      <w:r w:rsidR="00E22411" w:rsidRPr="007A4DBA">
        <w:rPr>
          <w:rFonts w:ascii="Times New Roman" w:hAnsi="Times New Roman" w:cs="Times New Roman"/>
          <w:sz w:val="24"/>
          <w:szCs w:val="24"/>
        </w:rPr>
        <w:br/>
      </w:r>
      <w:r w:rsidR="007A4D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2411" w:rsidRPr="007A4D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E22411" w:rsidRPr="007A4DBA">
        <w:rPr>
          <w:rFonts w:ascii="Times New Roman" w:hAnsi="Times New Roman" w:cs="Times New Roman"/>
          <w:sz w:val="24"/>
          <w:szCs w:val="24"/>
        </w:rPr>
        <w:t>comic</w:t>
      </w:r>
      <w:proofErr w:type="gramEnd"/>
      <w:r w:rsidR="00E22411" w:rsidRPr="007A4DBA">
        <w:rPr>
          <w:rFonts w:ascii="Times New Roman" w:hAnsi="Times New Roman" w:cs="Times New Roman"/>
          <w:sz w:val="24"/>
          <w:szCs w:val="24"/>
        </w:rPr>
        <w:t xml:space="preserve"> should be on solid white paper, coloured, cleanly presented (no pencil </w:t>
      </w:r>
      <w:r w:rsidR="007A4DB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4420380" w14:textId="77777777" w:rsidR="00E22411" w:rsidRPr="007A4DBA" w:rsidRDefault="007A4DBA" w:rsidP="007A4DBA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E22411" w:rsidRPr="007A4DBA">
        <w:rPr>
          <w:rFonts w:ascii="Times New Roman" w:hAnsi="Times New Roman" w:cs="Times New Roman"/>
          <w:sz w:val="24"/>
          <w:szCs w:val="24"/>
        </w:rPr>
        <w:t>lines</w:t>
      </w:r>
      <w:proofErr w:type="gramEnd"/>
      <w:r w:rsidR="00E22411" w:rsidRPr="007A4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11" w:rsidRPr="007A4DB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E22411" w:rsidRPr="007A4DBA">
        <w:rPr>
          <w:rFonts w:ascii="Times New Roman" w:hAnsi="Times New Roman" w:cs="Times New Roman"/>
          <w:sz w:val="24"/>
          <w:szCs w:val="24"/>
        </w:rPr>
        <w:t>)</w:t>
      </w:r>
    </w:p>
    <w:p w14:paraId="138CFB74" w14:textId="77777777" w:rsidR="00040988" w:rsidRDefault="00040988" w:rsidP="000409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100-150 word artist statement </w:t>
      </w:r>
      <w:r w:rsidR="00073318">
        <w:rPr>
          <w:rFonts w:ascii="Times New Roman" w:hAnsi="Times New Roman" w:cs="Times New Roman"/>
          <w:sz w:val="24"/>
          <w:szCs w:val="24"/>
        </w:rPr>
        <w:t xml:space="preserve">from </w:t>
      </w:r>
      <w:r w:rsidR="00073318" w:rsidRPr="00073318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073318">
        <w:rPr>
          <w:rFonts w:ascii="Times New Roman" w:hAnsi="Times New Roman" w:cs="Times New Roman"/>
          <w:sz w:val="24"/>
          <w:szCs w:val="24"/>
        </w:rPr>
        <w:t xml:space="preserve"> person (2 per group) </w:t>
      </w:r>
      <w:r>
        <w:rPr>
          <w:rFonts w:ascii="Times New Roman" w:hAnsi="Times New Roman" w:cs="Times New Roman"/>
          <w:sz w:val="24"/>
          <w:szCs w:val="24"/>
        </w:rPr>
        <w:t>explaining:</w:t>
      </w:r>
    </w:p>
    <w:p w14:paraId="22973C3A" w14:textId="77777777" w:rsidR="00040988" w:rsidRDefault="00040988" w:rsidP="000409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new genre?</w:t>
      </w:r>
    </w:p>
    <w:p w14:paraId="1EEE418F" w14:textId="77777777" w:rsidR="00040988" w:rsidRDefault="00040988" w:rsidP="000409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did you change the language?</w:t>
      </w:r>
    </w:p>
    <w:p w14:paraId="3555BF2D" w14:textId="77777777" w:rsidR="00040988" w:rsidRDefault="00040988" w:rsidP="000409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this affect the scene?</w:t>
      </w:r>
    </w:p>
    <w:p w14:paraId="3593EBFA" w14:textId="77777777" w:rsidR="00040988" w:rsidRDefault="00040988" w:rsidP="000409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this will affect the play as a whole?</w:t>
      </w:r>
    </w:p>
    <w:p w14:paraId="06D0AC5E" w14:textId="77777777" w:rsidR="00040988" w:rsidRDefault="00040988" w:rsidP="00040988">
      <w:pPr>
        <w:ind w:left="1418"/>
        <w:rPr>
          <w:rFonts w:ascii="Times New Roman" w:hAnsi="Times New Roman" w:cs="Times New Roman"/>
          <w:sz w:val="24"/>
          <w:szCs w:val="24"/>
        </w:rPr>
      </w:pPr>
      <w:r w:rsidRPr="0049748F">
        <w:rPr>
          <w:rFonts w:ascii="Times New Roman" w:hAnsi="Times New Roman" w:cs="Times New Roman"/>
          <w:i/>
          <w:sz w:val="24"/>
          <w:szCs w:val="24"/>
        </w:rPr>
        <w:t>If you need inspiration here are some other examples of Shakespeare adaptations: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9748F">
        <w:rPr>
          <w:rFonts w:ascii="Times New Roman" w:hAnsi="Times New Roman" w:cs="Times New Roman"/>
          <w:i/>
          <w:sz w:val="24"/>
          <w:szCs w:val="24"/>
        </w:rPr>
        <w:t xml:space="preserve">‘The Lion King’ </w:t>
      </w:r>
      <w:r w:rsidRPr="0049748F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49748F">
        <w:rPr>
          <w:rFonts w:ascii="Times New Roman" w:hAnsi="Times New Roman" w:cs="Times New Roman"/>
          <w:i/>
          <w:sz w:val="24"/>
          <w:szCs w:val="24"/>
        </w:rPr>
        <w:t xml:space="preserve"> ‘Hamlet’</w:t>
      </w:r>
      <w:r w:rsidRPr="0049748F">
        <w:rPr>
          <w:rFonts w:ascii="Times New Roman" w:hAnsi="Times New Roman" w:cs="Times New Roman"/>
          <w:i/>
          <w:sz w:val="24"/>
          <w:szCs w:val="24"/>
        </w:rPr>
        <w:br/>
        <w:t xml:space="preserve">’10 Things I Hate About You’ </w:t>
      </w:r>
      <w:r w:rsidRPr="0049748F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49748F">
        <w:rPr>
          <w:rFonts w:ascii="Times New Roman" w:hAnsi="Times New Roman" w:cs="Times New Roman"/>
          <w:i/>
          <w:sz w:val="24"/>
          <w:szCs w:val="24"/>
        </w:rPr>
        <w:t xml:space="preserve"> ‘The Taming of the Shrew’</w:t>
      </w:r>
      <w:r w:rsidRPr="0049748F">
        <w:rPr>
          <w:rFonts w:ascii="Times New Roman" w:hAnsi="Times New Roman" w:cs="Times New Roman"/>
          <w:i/>
          <w:sz w:val="24"/>
          <w:szCs w:val="24"/>
        </w:rPr>
        <w:br/>
        <w:t xml:space="preserve">‘She’s The Man’ </w:t>
      </w:r>
      <w:r w:rsidRPr="0049748F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49748F">
        <w:rPr>
          <w:rFonts w:ascii="Times New Roman" w:hAnsi="Times New Roman" w:cs="Times New Roman"/>
          <w:i/>
          <w:sz w:val="24"/>
          <w:szCs w:val="24"/>
        </w:rPr>
        <w:t xml:space="preserve"> ‘Twelfth Night’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0E713DC3" w14:textId="77777777" w:rsidR="00040988" w:rsidRDefault="00040988" w:rsidP="00040988">
      <w:pPr>
        <w:ind w:left="141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from one of the following scenes: *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you would like to choose a different sce</w:t>
      </w:r>
      <w:r w:rsidR="00C40569">
        <w:rPr>
          <w:rFonts w:ascii="Times New Roman" w:hAnsi="Times New Roman" w:cs="Times New Roman"/>
          <w:i/>
          <w:iCs/>
          <w:sz w:val="24"/>
          <w:szCs w:val="24"/>
        </w:rPr>
        <w:t>ne please speak with me before the starting date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95B0A61" w14:textId="77777777" w:rsidR="00073318" w:rsidRDefault="00073318" w:rsidP="0004098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1, scene 1- Romeo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Benvolio</w:t>
      </w:r>
      <w:proofErr w:type="spellEnd"/>
    </w:p>
    <w:p w14:paraId="24A9E8FB" w14:textId="77777777" w:rsidR="00073318" w:rsidRDefault="00073318" w:rsidP="0004098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1, scene 5- Romeo meets Juliet</w:t>
      </w:r>
    </w:p>
    <w:p w14:paraId="255BB270" w14:textId="77777777" w:rsidR="00040988" w:rsidRDefault="00040988" w:rsidP="00040988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0A5688">
        <w:rPr>
          <w:rFonts w:ascii="Times New Roman" w:hAnsi="Times New Roman" w:cs="Times New Roman"/>
          <w:sz w:val="24"/>
          <w:szCs w:val="24"/>
        </w:rPr>
        <w:t>Act 2</w:t>
      </w:r>
      <w:r w:rsidR="00073318">
        <w:rPr>
          <w:rFonts w:ascii="Times New Roman" w:hAnsi="Times New Roman" w:cs="Times New Roman"/>
          <w:sz w:val="24"/>
          <w:szCs w:val="24"/>
        </w:rPr>
        <w:t>,</w:t>
      </w:r>
      <w:r w:rsidRPr="000A5688">
        <w:rPr>
          <w:rFonts w:ascii="Times New Roman" w:hAnsi="Times New Roman" w:cs="Times New Roman"/>
          <w:sz w:val="24"/>
          <w:szCs w:val="24"/>
        </w:rPr>
        <w:t xml:space="preserve"> scene 2- The Balcony Scene</w:t>
      </w:r>
    </w:p>
    <w:p w14:paraId="49D93094" w14:textId="77777777" w:rsidR="00E03D36" w:rsidRDefault="00C40569">
      <w:r>
        <w:rPr>
          <w:rFonts w:ascii="Arial" w:hAnsi="Arial" w:cs="Arial"/>
          <w:noProof/>
          <w:sz w:val="20"/>
          <w:szCs w:val="20"/>
          <w:lang w:eastAsia="en-CA"/>
        </w:rPr>
        <w:lastRenderedPageBreak/>
        <w:pict w14:anchorId="1D7D75E3">
          <v:shape id="_x0000_s1026" type="#_x0000_t202" style="position:absolute;margin-left:-6.9pt;margin-top:-15.9pt;width:581.4pt;height:86.4pt;z-index:251658240" stroked="f">
            <v:textbox>
              <w:txbxContent>
                <w:p w14:paraId="2B222040" w14:textId="77777777" w:rsidR="00E03D36" w:rsidRDefault="00E03D36"/>
              </w:txbxContent>
            </v:textbox>
          </v:shape>
        </w:pict>
      </w:r>
      <w:r w:rsidR="00E03D36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12037D0" wp14:editId="7C0A2929">
            <wp:extent cx="7219434" cy="9304020"/>
            <wp:effectExtent l="19050" t="0" r="516" b="0"/>
            <wp:docPr id="16" name="il_fi" descr="http://img.docstoccdn.com/thumb/orig/27723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docstoccdn.com/thumb/orig/277230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944" cy="933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D36">
        <w:br w:type="page"/>
      </w:r>
      <w:r w:rsidR="00E03D36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2CD9FAD0" wp14:editId="4177CD36">
            <wp:extent cx="7281861" cy="9098280"/>
            <wp:effectExtent l="19050" t="0" r="0" b="0"/>
            <wp:docPr id="13" name="il_fi" descr="http://www.nbc.com/heroes/images/comiccon/comic_landingTempla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bc.com/heroes/images/comiccon/comic_landingTemplat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880" cy="909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2978F4" w14:textId="77777777" w:rsidR="00E03D36" w:rsidRDefault="00E03D36" w:rsidP="00E03D36">
      <w:pPr>
        <w:ind w:left="-426"/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2C086DAE" wp14:editId="5A64769D">
            <wp:extent cx="7493000" cy="9304020"/>
            <wp:effectExtent l="19050" t="0" r="0" b="0"/>
            <wp:docPr id="10" name="il_fi" descr="http://www.nbc.com/heroes/images/comiccon/comic_landingTempla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bc.com/heroes/images/comiccon/comic_landingTemplat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007" cy="931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5B274D09" wp14:editId="0DC3309C">
            <wp:extent cx="7750068" cy="9532620"/>
            <wp:effectExtent l="19050" t="0" r="3282" b="0"/>
            <wp:docPr id="7" name="il_fi" descr="http://cc.mesa.k12.co.us/communication/ComicBook/templat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c.mesa.k12.co.us/communication/ComicBook/template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175" cy="953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204A7" w14:textId="77777777" w:rsidR="00C6364E" w:rsidRDefault="00E03D36" w:rsidP="00E03D36">
      <w:pPr>
        <w:ind w:hanging="567"/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142C7816" wp14:editId="0907AC4D">
            <wp:extent cx="7572752" cy="9098280"/>
            <wp:effectExtent l="19050" t="0" r="9148" b="0"/>
            <wp:docPr id="4" name="il_fi" descr="http://fc08.deviantart.net/fs70/i/2010/250/0/d/basic_comic_template_by_lock_of_hyrule-d2y72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c08.deviantart.net/fs70/i/2010/250/0/d/basic_comic_template_by_lock_of_hyrule-d2y72u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583" cy="910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64E" w:rsidSect="00E03D36">
      <w:pgSz w:w="12240" w:h="15840"/>
      <w:pgMar w:top="567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0C659BC"/>
    <w:multiLevelType w:val="hybridMultilevel"/>
    <w:tmpl w:val="4CAE0054"/>
    <w:lvl w:ilvl="0" w:tplc="ACBC26C2">
      <w:start w:val="1"/>
      <w:numFmt w:val="lowerLetter"/>
      <w:lvlText w:val="%1)"/>
      <w:lvlJc w:val="left"/>
      <w:pPr>
        <w:ind w:left="29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22" w:hanging="360"/>
      </w:pPr>
    </w:lvl>
    <w:lvl w:ilvl="2" w:tplc="1009001B" w:tentative="1">
      <w:start w:val="1"/>
      <w:numFmt w:val="lowerRoman"/>
      <w:lvlText w:val="%3."/>
      <w:lvlJc w:val="right"/>
      <w:pPr>
        <w:ind w:left="4342" w:hanging="180"/>
      </w:pPr>
    </w:lvl>
    <w:lvl w:ilvl="3" w:tplc="1009000F" w:tentative="1">
      <w:start w:val="1"/>
      <w:numFmt w:val="decimal"/>
      <w:lvlText w:val="%4."/>
      <w:lvlJc w:val="left"/>
      <w:pPr>
        <w:ind w:left="5062" w:hanging="360"/>
      </w:pPr>
    </w:lvl>
    <w:lvl w:ilvl="4" w:tplc="10090019" w:tentative="1">
      <w:start w:val="1"/>
      <w:numFmt w:val="lowerLetter"/>
      <w:lvlText w:val="%5."/>
      <w:lvlJc w:val="left"/>
      <w:pPr>
        <w:ind w:left="5782" w:hanging="360"/>
      </w:pPr>
    </w:lvl>
    <w:lvl w:ilvl="5" w:tplc="1009001B" w:tentative="1">
      <w:start w:val="1"/>
      <w:numFmt w:val="lowerRoman"/>
      <w:lvlText w:val="%6."/>
      <w:lvlJc w:val="right"/>
      <w:pPr>
        <w:ind w:left="6502" w:hanging="180"/>
      </w:pPr>
    </w:lvl>
    <w:lvl w:ilvl="6" w:tplc="1009000F" w:tentative="1">
      <w:start w:val="1"/>
      <w:numFmt w:val="decimal"/>
      <w:lvlText w:val="%7."/>
      <w:lvlJc w:val="left"/>
      <w:pPr>
        <w:ind w:left="7222" w:hanging="360"/>
      </w:pPr>
    </w:lvl>
    <w:lvl w:ilvl="7" w:tplc="10090019" w:tentative="1">
      <w:start w:val="1"/>
      <w:numFmt w:val="lowerLetter"/>
      <w:lvlText w:val="%8."/>
      <w:lvlJc w:val="left"/>
      <w:pPr>
        <w:ind w:left="7942" w:hanging="360"/>
      </w:pPr>
    </w:lvl>
    <w:lvl w:ilvl="8" w:tplc="1009001B" w:tentative="1">
      <w:start w:val="1"/>
      <w:numFmt w:val="lowerRoman"/>
      <w:lvlText w:val="%9."/>
      <w:lvlJc w:val="right"/>
      <w:pPr>
        <w:ind w:left="8662" w:hanging="180"/>
      </w:pPr>
    </w:lvl>
  </w:abstractNum>
  <w:abstractNum w:abstractNumId="1">
    <w:nsid w:val="3D7C06C1"/>
    <w:multiLevelType w:val="hybridMultilevel"/>
    <w:tmpl w:val="E22AE732"/>
    <w:lvl w:ilvl="0" w:tplc="C78A96A6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45EF22FE"/>
    <w:multiLevelType w:val="hybridMultilevel"/>
    <w:tmpl w:val="753AAE1E"/>
    <w:lvl w:ilvl="0" w:tplc="FA040B00"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61DA2AD9"/>
    <w:multiLevelType w:val="hybridMultilevel"/>
    <w:tmpl w:val="7062B7D6"/>
    <w:lvl w:ilvl="0" w:tplc="45DED214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D36"/>
    <w:rsid w:val="00040988"/>
    <w:rsid w:val="00073318"/>
    <w:rsid w:val="00076180"/>
    <w:rsid w:val="00103081"/>
    <w:rsid w:val="004F60F5"/>
    <w:rsid w:val="007A4DBA"/>
    <w:rsid w:val="007C2C12"/>
    <w:rsid w:val="00B64B15"/>
    <w:rsid w:val="00C40569"/>
    <w:rsid w:val="00C6364E"/>
    <w:rsid w:val="00E03D36"/>
    <w:rsid w:val="00E2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643B6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Andres</cp:lastModifiedBy>
  <cp:revision>3</cp:revision>
  <dcterms:created xsi:type="dcterms:W3CDTF">2012-04-26T03:58:00Z</dcterms:created>
  <dcterms:modified xsi:type="dcterms:W3CDTF">2015-11-14T06:36:00Z</dcterms:modified>
</cp:coreProperties>
</file>